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CD" w:rsidRPr="00D531CD" w:rsidRDefault="00D531CD" w:rsidP="00D531CD">
      <w:pPr>
        <w:pStyle w:val="BodyA"/>
        <w:rPr>
          <w:rFonts w:ascii="Arial" w:hAnsi="Arial" w:cs="Arial"/>
          <w:b/>
        </w:rPr>
      </w:pPr>
      <w:r w:rsidRPr="00D531CD">
        <w:rPr>
          <w:rFonts w:ascii="Arial" w:hAnsi="Arial" w:cs="Arial"/>
          <w:b/>
        </w:rPr>
        <w:t>Indiana Associa</w:t>
      </w:r>
      <w:r>
        <w:rPr>
          <w:rFonts w:ascii="Arial" w:hAnsi="Arial" w:cs="Arial"/>
          <w:b/>
        </w:rPr>
        <w:t>tion of Nurse Anesthetists</w:t>
      </w:r>
      <w:r w:rsidRPr="00D531CD">
        <w:rPr>
          <w:rFonts w:ascii="Arial" w:hAnsi="Arial" w:cs="Arial"/>
          <w:b/>
        </w:rPr>
        <w:t xml:space="preserve"> Policy</w:t>
      </w:r>
    </w:p>
    <w:p w:rsidR="00D531CD" w:rsidRPr="00D531CD" w:rsidRDefault="00D531CD" w:rsidP="00D531CD">
      <w:pPr>
        <w:pStyle w:val="BodyA"/>
        <w:rPr>
          <w:rFonts w:ascii="Arial" w:hAnsi="Arial" w:cs="Arial"/>
          <w:b/>
        </w:rPr>
      </w:pPr>
    </w:p>
    <w:p w:rsidR="00D531CD" w:rsidRPr="00D531CD" w:rsidRDefault="00D531CD" w:rsidP="00D531CD">
      <w:pPr>
        <w:rPr>
          <w:rFonts w:ascii="Arial" w:hAnsi="Arial" w:cs="Arial"/>
          <w:b/>
        </w:rPr>
      </w:pPr>
      <w:r w:rsidRPr="00D531CD">
        <w:rPr>
          <w:rFonts w:ascii="Arial" w:hAnsi="Arial" w:cs="Arial"/>
        </w:rPr>
        <w:t xml:space="preserve">Title:  </w:t>
      </w:r>
      <w:r w:rsidR="003E25A3">
        <w:rPr>
          <w:rFonts w:ascii="Arial" w:hAnsi="Arial" w:cs="Arial"/>
          <w:b/>
        </w:rPr>
        <w:t>Job Description: Treasurer</w:t>
      </w:r>
    </w:p>
    <w:p w:rsidR="00D531CD" w:rsidRPr="00D531CD" w:rsidRDefault="00D531CD" w:rsidP="00D531CD">
      <w:pPr>
        <w:pStyle w:val="BodyA"/>
        <w:rPr>
          <w:rFonts w:ascii="Arial" w:hAnsi="Arial" w:cs="Arial"/>
        </w:rPr>
      </w:pPr>
      <w:r w:rsidRPr="00D531CD">
        <w:rPr>
          <w:rFonts w:ascii="Arial" w:hAnsi="Arial" w:cs="Arial"/>
        </w:rPr>
        <w:t xml:space="preserve">Date board approved: </w:t>
      </w:r>
    </w:p>
    <w:p w:rsidR="00D531CD" w:rsidRPr="00D531CD" w:rsidRDefault="00D531CD" w:rsidP="00D531CD">
      <w:pPr>
        <w:pStyle w:val="BodyA"/>
        <w:rPr>
          <w:rFonts w:ascii="Arial" w:hAnsi="Arial" w:cs="Arial"/>
        </w:rPr>
      </w:pPr>
      <w:r w:rsidRPr="00D531CD">
        <w:rPr>
          <w:rFonts w:ascii="Arial" w:hAnsi="Arial" w:cs="Arial"/>
        </w:rPr>
        <w:t>Date reviewed:</w:t>
      </w:r>
    </w:p>
    <w:p w:rsidR="00D531CD" w:rsidRPr="00D531CD" w:rsidRDefault="00D531CD">
      <w:pPr>
        <w:rPr>
          <w:rFonts w:ascii="Arial" w:hAnsi="Arial"/>
          <w:b/>
          <w:spacing w:val="6"/>
        </w:rPr>
      </w:pPr>
    </w:p>
    <w:p w:rsidR="0027611E" w:rsidRPr="00D531CD" w:rsidRDefault="003E25A3">
      <w:pPr>
        <w:rPr>
          <w:rFonts w:ascii="Arial" w:hAnsi="Arial"/>
          <w:b/>
          <w:spacing w:val="6"/>
        </w:rPr>
      </w:pPr>
      <w:r>
        <w:rPr>
          <w:rFonts w:ascii="Arial" w:hAnsi="Arial"/>
          <w:b/>
          <w:spacing w:val="6"/>
        </w:rPr>
        <w:t>INANA Treasurer</w:t>
      </w:r>
    </w:p>
    <w:p w:rsidR="00893004" w:rsidRPr="00893004" w:rsidRDefault="00893004" w:rsidP="00893004">
      <w:pPr>
        <w:rPr>
          <w:rFonts w:ascii="Arial" w:hAnsi="Arial"/>
        </w:rPr>
      </w:pPr>
      <w:r w:rsidRPr="00893004">
        <w:rPr>
          <w:rFonts w:ascii="Arial" w:hAnsi="Arial"/>
        </w:rPr>
        <w:t xml:space="preserve">The Treasurer shall serve for a term of two years but shall not be elected for more than two consecutive terms as Treasurer.  The Secretary-Treasurer shall serve on the Finance </w:t>
      </w:r>
      <w:r>
        <w:rPr>
          <w:rFonts w:ascii="Arial" w:hAnsi="Arial"/>
        </w:rPr>
        <w:t>Commit</w:t>
      </w:r>
      <w:r w:rsidRPr="00893004">
        <w:rPr>
          <w:rFonts w:ascii="Arial" w:hAnsi="Arial"/>
        </w:rPr>
        <w:t xml:space="preserve">tee; shall present a financial report at each Board and Membership meeting; shall oversee the process of receipt and disbursement of funds as directed by the Board; shall deliver the </w:t>
      </w:r>
      <w:r>
        <w:rPr>
          <w:rFonts w:ascii="Arial" w:hAnsi="Arial"/>
        </w:rPr>
        <w:t>finan</w:t>
      </w:r>
      <w:r w:rsidRPr="00893004">
        <w:rPr>
          <w:rFonts w:ascii="Arial" w:hAnsi="Arial"/>
        </w:rPr>
        <w:t xml:space="preserve">cial records for an annual review and for an audit by a Certified Public Accountant at the </w:t>
      </w:r>
      <w:r>
        <w:rPr>
          <w:rFonts w:ascii="Arial" w:hAnsi="Arial"/>
        </w:rPr>
        <w:t>dis</w:t>
      </w:r>
      <w:r w:rsidRPr="00893004">
        <w:rPr>
          <w:rFonts w:ascii="Arial" w:hAnsi="Arial"/>
        </w:rPr>
        <w:t>cretion of the Board of Directors.</w:t>
      </w:r>
    </w:p>
    <w:p w:rsidR="004E326A" w:rsidRPr="00E60B68" w:rsidRDefault="004E326A" w:rsidP="00E60B68">
      <w:p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  <w:u w:val="single"/>
        </w:rPr>
        <w:t>Qualifications:</w:t>
      </w:r>
      <w:r w:rsidRPr="00D531CD">
        <w:rPr>
          <w:rFonts w:ascii="Arial" w:hAnsi="Arial"/>
          <w:spacing w:val="6"/>
        </w:rPr>
        <w:t xml:space="preserve">  </w:t>
      </w:r>
      <w:r w:rsidR="00E60B68" w:rsidRPr="00E60B68">
        <w:rPr>
          <w:rFonts w:ascii="Arial" w:hAnsi="Arial"/>
          <w:spacing w:val="6"/>
        </w:rPr>
        <w:t>Financial literacy is highly desirable for the Treasurer.  It is expected that the Treasurer would seek a</w:t>
      </w:r>
      <w:r w:rsidR="00E60B68">
        <w:rPr>
          <w:rFonts w:ascii="Arial" w:hAnsi="Arial"/>
          <w:spacing w:val="6"/>
        </w:rPr>
        <w:t>dditional training as necessary</w:t>
      </w:r>
      <w:r w:rsidRPr="00E60B68">
        <w:rPr>
          <w:rFonts w:ascii="Arial" w:hAnsi="Arial"/>
          <w:spacing w:val="6"/>
        </w:rPr>
        <w:t>.  Prior service on INANA committees preferred.</w:t>
      </w:r>
    </w:p>
    <w:p w:rsidR="004E326A" w:rsidRPr="00D531CD" w:rsidRDefault="004E326A" w:rsidP="004E326A">
      <w:p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  <w:u w:val="single"/>
        </w:rPr>
        <w:t>Duties:</w:t>
      </w:r>
      <w:r w:rsidRPr="00D531CD">
        <w:rPr>
          <w:rFonts w:ascii="Arial" w:hAnsi="Arial"/>
          <w:spacing w:val="6"/>
        </w:rPr>
        <w:t xml:space="preserve">  </w:t>
      </w:r>
    </w:p>
    <w:p w:rsidR="001A685D" w:rsidRPr="00D531CD" w:rsidRDefault="001A685D" w:rsidP="001A685D">
      <w:pPr>
        <w:pStyle w:val="ListParagraph"/>
        <w:numPr>
          <w:ilvl w:val="0"/>
          <w:numId w:val="2"/>
        </w:num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</w:rPr>
        <w:t>Attend all Board of Directors meetings.</w:t>
      </w:r>
    </w:p>
    <w:p w:rsidR="001A685D" w:rsidRPr="00D531CD" w:rsidRDefault="001A685D" w:rsidP="001A685D">
      <w:pPr>
        <w:rPr>
          <w:rFonts w:ascii="Arial" w:hAnsi="Arial"/>
          <w:spacing w:val="6"/>
        </w:rPr>
      </w:pPr>
    </w:p>
    <w:p w:rsidR="001A685D" w:rsidRPr="00D531CD" w:rsidRDefault="001A685D" w:rsidP="001A685D">
      <w:pPr>
        <w:pStyle w:val="ListParagraph"/>
        <w:numPr>
          <w:ilvl w:val="0"/>
          <w:numId w:val="2"/>
        </w:num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</w:rPr>
        <w:t>Attend Membership Meetings held in the spring and fall of each year.</w:t>
      </w:r>
    </w:p>
    <w:p w:rsidR="001A685D" w:rsidRPr="00D531CD" w:rsidRDefault="001A685D" w:rsidP="001A685D">
      <w:pPr>
        <w:rPr>
          <w:rFonts w:ascii="Arial" w:hAnsi="Arial"/>
          <w:spacing w:val="6"/>
        </w:rPr>
      </w:pPr>
    </w:p>
    <w:p w:rsidR="001A685D" w:rsidRPr="00D531CD" w:rsidRDefault="001A685D" w:rsidP="001A685D">
      <w:pPr>
        <w:pStyle w:val="ListParagraph"/>
        <w:numPr>
          <w:ilvl w:val="0"/>
          <w:numId w:val="2"/>
        </w:num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</w:rPr>
        <w:t>Attend, when able, at least one AANA Meeting (Annual, Mid-Year Assembly, Academy)</w:t>
      </w:r>
    </w:p>
    <w:p w:rsidR="001A685D" w:rsidRPr="00D531CD" w:rsidRDefault="001A685D" w:rsidP="001A685D">
      <w:pPr>
        <w:rPr>
          <w:rFonts w:ascii="Arial" w:hAnsi="Arial"/>
          <w:spacing w:val="6"/>
        </w:rPr>
      </w:pPr>
    </w:p>
    <w:p w:rsidR="00CF0EE2" w:rsidRDefault="00F7533B" w:rsidP="00CF0EE2">
      <w:pPr>
        <w:numPr>
          <w:ilvl w:val="0"/>
          <w:numId w:val="6"/>
        </w:numPr>
        <w:jc w:val="both"/>
        <w:rPr>
          <w:rFonts w:ascii="Arial" w:hAnsi="Arial"/>
          <w:spacing w:val="6"/>
        </w:rPr>
      </w:pPr>
      <w:r w:rsidRPr="00F7533B">
        <w:rPr>
          <w:rFonts w:ascii="Arial" w:hAnsi="Arial"/>
          <w:spacing w:val="6"/>
        </w:rPr>
        <w:t xml:space="preserve">The Treasurer will ensure itemized accounts of receipt and expenditures to be kept and present a report of the financial condition of the </w:t>
      </w:r>
      <w:r>
        <w:rPr>
          <w:rFonts w:ascii="Arial" w:hAnsi="Arial"/>
          <w:spacing w:val="6"/>
        </w:rPr>
        <w:t>IN</w:t>
      </w:r>
      <w:r w:rsidRPr="00F7533B">
        <w:rPr>
          <w:rFonts w:ascii="Arial" w:hAnsi="Arial"/>
          <w:spacing w:val="6"/>
        </w:rPr>
        <w:t xml:space="preserve">ANA at all membership </w:t>
      </w:r>
      <w:r>
        <w:rPr>
          <w:rFonts w:ascii="Arial" w:hAnsi="Arial"/>
          <w:spacing w:val="6"/>
        </w:rPr>
        <w:t>meet</w:t>
      </w:r>
      <w:r w:rsidRPr="00F7533B">
        <w:rPr>
          <w:rFonts w:ascii="Arial" w:hAnsi="Arial"/>
          <w:spacing w:val="6"/>
        </w:rPr>
        <w:t xml:space="preserve">ings and regularly scheduled board </w:t>
      </w:r>
      <w:r>
        <w:rPr>
          <w:rFonts w:ascii="Arial" w:hAnsi="Arial"/>
          <w:spacing w:val="6"/>
        </w:rPr>
        <w:t>meetings (Done with assistance of Executive Director).</w:t>
      </w:r>
    </w:p>
    <w:p w:rsidR="00CF0EE2" w:rsidRDefault="00CF0EE2" w:rsidP="00CF0EE2">
      <w:pPr>
        <w:jc w:val="both"/>
        <w:rPr>
          <w:rFonts w:ascii="Arial" w:hAnsi="Arial"/>
          <w:spacing w:val="6"/>
        </w:rPr>
      </w:pPr>
    </w:p>
    <w:p w:rsidR="00A535F2" w:rsidRDefault="00CF0EE2" w:rsidP="00CF0EE2">
      <w:pPr>
        <w:numPr>
          <w:ilvl w:val="0"/>
          <w:numId w:val="6"/>
        </w:numPr>
        <w:jc w:val="both"/>
        <w:rPr>
          <w:rFonts w:ascii="Arial" w:hAnsi="Arial"/>
          <w:color w:val="070707"/>
        </w:rPr>
      </w:pPr>
      <w:r w:rsidRPr="00CF0EE2">
        <w:rPr>
          <w:rFonts w:ascii="Arial" w:hAnsi="Arial"/>
          <w:color w:val="070707"/>
        </w:rPr>
        <w:t>The</w:t>
      </w:r>
      <w:r w:rsidRPr="00CF0EE2">
        <w:rPr>
          <w:rFonts w:ascii="Arial" w:hAnsi="Arial"/>
          <w:color w:val="070707"/>
          <w:spacing w:val="22"/>
        </w:rPr>
        <w:t xml:space="preserve"> </w:t>
      </w:r>
      <w:r w:rsidRPr="00CF0EE2">
        <w:rPr>
          <w:rFonts w:ascii="Arial" w:hAnsi="Arial"/>
          <w:color w:val="070707"/>
        </w:rPr>
        <w:t>Treasurer</w:t>
      </w:r>
      <w:r w:rsidRPr="00CF0EE2">
        <w:rPr>
          <w:rFonts w:ascii="Arial" w:hAnsi="Arial"/>
          <w:color w:val="070707"/>
          <w:spacing w:val="48"/>
        </w:rPr>
        <w:t xml:space="preserve"> </w:t>
      </w:r>
      <w:r w:rsidR="00E60B68">
        <w:rPr>
          <w:rFonts w:ascii="Arial" w:hAnsi="Arial"/>
          <w:color w:val="070707"/>
        </w:rPr>
        <w:t>will give</w:t>
      </w:r>
      <w:r w:rsidR="00E60B68" w:rsidRPr="00E60B68">
        <w:rPr>
          <w:rFonts w:ascii="Arial" w:hAnsi="Arial"/>
          <w:color w:val="070707"/>
        </w:rPr>
        <w:t xml:space="preserve"> guidance to the Board on how potential decisions impact the long-term budget for the Association.</w:t>
      </w:r>
    </w:p>
    <w:p w:rsidR="00E60B68" w:rsidRDefault="00E60B68" w:rsidP="00E60B68">
      <w:pPr>
        <w:jc w:val="both"/>
        <w:rPr>
          <w:rFonts w:ascii="Arial" w:hAnsi="Arial"/>
          <w:color w:val="070707"/>
        </w:rPr>
      </w:pPr>
    </w:p>
    <w:p w:rsidR="00E60B68" w:rsidRPr="00E60B68" w:rsidRDefault="00E60B68" w:rsidP="00CF0EE2">
      <w:pPr>
        <w:numPr>
          <w:ilvl w:val="0"/>
          <w:numId w:val="6"/>
        </w:numPr>
        <w:jc w:val="both"/>
        <w:rPr>
          <w:rFonts w:ascii="Arial" w:hAnsi="Arial"/>
          <w:color w:val="070707"/>
        </w:rPr>
      </w:pPr>
      <w:r w:rsidRPr="00CF0EE2">
        <w:rPr>
          <w:rFonts w:ascii="Arial" w:hAnsi="Arial"/>
          <w:color w:val="070707"/>
        </w:rPr>
        <w:t>The</w:t>
      </w:r>
      <w:r w:rsidRPr="00CF0EE2">
        <w:rPr>
          <w:rFonts w:ascii="Arial" w:hAnsi="Arial"/>
          <w:color w:val="070707"/>
          <w:spacing w:val="22"/>
        </w:rPr>
        <w:t xml:space="preserve"> </w:t>
      </w:r>
      <w:r w:rsidRPr="00CF0EE2">
        <w:rPr>
          <w:rFonts w:ascii="Arial" w:hAnsi="Arial"/>
          <w:color w:val="070707"/>
        </w:rPr>
        <w:t>Treasurer</w:t>
      </w:r>
      <w:r w:rsidRPr="00CF0EE2">
        <w:rPr>
          <w:rFonts w:ascii="Arial" w:hAnsi="Arial"/>
          <w:color w:val="070707"/>
          <w:spacing w:val="48"/>
        </w:rPr>
        <w:t xml:space="preserve"> </w:t>
      </w:r>
      <w:r>
        <w:rPr>
          <w:rFonts w:ascii="Arial" w:hAnsi="Arial"/>
          <w:color w:val="070707"/>
        </w:rPr>
        <w:t>will assure</w:t>
      </w:r>
      <w:bookmarkStart w:id="0" w:name="_GoBack"/>
      <w:bookmarkEnd w:id="0"/>
      <w:r w:rsidRPr="00E60B68">
        <w:rPr>
          <w:rFonts w:ascii="Arial" w:hAnsi="Arial"/>
          <w:color w:val="070707"/>
        </w:rPr>
        <w:t xml:space="preserve"> that the Association is properly insured, including bonding to guard against embezzlement and fraud, and liability insurance for directors and officers</w:t>
      </w:r>
    </w:p>
    <w:p w:rsidR="00A535F2" w:rsidRPr="00A535F2" w:rsidRDefault="00A535F2" w:rsidP="00A535F2">
      <w:pPr>
        <w:rPr>
          <w:rFonts w:ascii="Arial" w:hAnsi="Arial"/>
          <w:spacing w:val="6"/>
        </w:rPr>
      </w:pPr>
    </w:p>
    <w:p w:rsidR="001A685D" w:rsidRDefault="001A685D" w:rsidP="001A685D">
      <w:pPr>
        <w:pStyle w:val="ListParagraph"/>
        <w:numPr>
          <w:ilvl w:val="0"/>
          <w:numId w:val="2"/>
        </w:numPr>
        <w:rPr>
          <w:rFonts w:ascii="Arial" w:hAnsi="Arial"/>
          <w:spacing w:val="6"/>
        </w:rPr>
      </w:pPr>
      <w:r w:rsidRPr="00A535F2">
        <w:rPr>
          <w:rFonts w:ascii="Arial" w:hAnsi="Arial"/>
          <w:spacing w:val="6"/>
        </w:rPr>
        <w:t>Fulfill responsibilities as delegated by the INANA Strategic Plan.</w:t>
      </w:r>
    </w:p>
    <w:p w:rsidR="00B90E2A" w:rsidRPr="00B90E2A" w:rsidRDefault="00B90E2A" w:rsidP="00B90E2A">
      <w:pPr>
        <w:rPr>
          <w:rFonts w:ascii="Arial" w:hAnsi="Arial"/>
          <w:spacing w:val="6"/>
        </w:rPr>
      </w:pPr>
    </w:p>
    <w:p w:rsidR="00CF0EE2" w:rsidRPr="00CF0EE2" w:rsidRDefault="00CF0EE2" w:rsidP="00CF0EE2">
      <w:pPr>
        <w:numPr>
          <w:ilvl w:val="0"/>
          <w:numId w:val="7"/>
        </w:numPr>
        <w:rPr>
          <w:rFonts w:ascii="Arial" w:hAnsi="Arial"/>
          <w:spacing w:val="6"/>
        </w:rPr>
      </w:pPr>
      <w:r w:rsidRPr="00CF0EE2">
        <w:rPr>
          <w:rFonts w:ascii="Arial" w:hAnsi="Arial"/>
          <w:spacing w:val="6"/>
        </w:rPr>
        <w:t xml:space="preserve">The Treasurer will ensure annual Federal, State and Local tax forms are filed in a timely manner. </w:t>
      </w:r>
      <w:r>
        <w:rPr>
          <w:rFonts w:ascii="Arial" w:hAnsi="Arial"/>
          <w:spacing w:val="6"/>
        </w:rPr>
        <w:t>(Done with assistance of Executive Director).</w:t>
      </w:r>
    </w:p>
    <w:p w:rsidR="00CF0EE2" w:rsidRPr="00CF0EE2" w:rsidRDefault="00CF0EE2" w:rsidP="00CF0EE2">
      <w:pPr>
        <w:ind w:left="360"/>
        <w:rPr>
          <w:rFonts w:ascii="Arial" w:hAnsi="Arial"/>
          <w:spacing w:val="6"/>
        </w:rPr>
      </w:pPr>
    </w:p>
    <w:p w:rsidR="00CF0EE2" w:rsidRPr="00CF0EE2" w:rsidRDefault="00CF0EE2" w:rsidP="00CF0EE2">
      <w:pPr>
        <w:numPr>
          <w:ilvl w:val="0"/>
          <w:numId w:val="7"/>
        </w:numPr>
        <w:rPr>
          <w:rFonts w:ascii="Arial" w:hAnsi="Arial"/>
          <w:spacing w:val="6"/>
        </w:rPr>
      </w:pPr>
      <w:r w:rsidRPr="00CF0EE2">
        <w:rPr>
          <w:rFonts w:ascii="Arial" w:hAnsi="Arial"/>
          <w:spacing w:val="6"/>
        </w:rPr>
        <w:t xml:space="preserve">The Treasurer serves as a member of the Finance Committee and assists in </w:t>
      </w:r>
      <w:r>
        <w:rPr>
          <w:rFonts w:ascii="Arial" w:hAnsi="Arial"/>
          <w:spacing w:val="6"/>
        </w:rPr>
        <w:t>de</w:t>
      </w:r>
      <w:r w:rsidRPr="00CF0EE2">
        <w:rPr>
          <w:rFonts w:ascii="Arial" w:hAnsi="Arial"/>
          <w:spacing w:val="6"/>
        </w:rPr>
        <w:t xml:space="preserve">veloping a budget for the next fiscal year. </w:t>
      </w:r>
      <w:r>
        <w:rPr>
          <w:rFonts w:ascii="Arial" w:hAnsi="Arial"/>
          <w:spacing w:val="6"/>
        </w:rPr>
        <w:t>(Done with assistance of Executive Director).</w:t>
      </w:r>
    </w:p>
    <w:p w:rsidR="00CF0EE2" w:rsidRPr="00CF0EE2" w:rsidRDefault="00CF0EE2" w:rsidP="00CF0EE2">
      <w:pPr>
        <w:ind w:left="360"/>
        <w:rPr>
          <w:rFonts w:ascii="Arial" w:hAnsi="Arial"/>
          <w:spacing w:val="6"/>
        </w:rPr>
      </w:pPr>
    </w:p>
    <w:p w:rsidR="00CF0EE2" w:rsidRPr="00CF0EE2" w:rsidRDefault="00CF0EE2" w:rsidP="00CF0EE2">
      <w:pPr>
        <w:numPr>
          <w:ilvl w:val="0"/>
          <w:numId w:val="7"/>
        </w:numPr>
        <w:rPr>
          <w:rFonts w:ascii="Arial" w:hAnsi="Arial"/>
          <w:spacing w:val="6"/>
        </w:rPr>
      </w:pPr>
      <w:r w:rsidRPr="00CF0EE2">
        <w:rPr>
          <w:rFonts w:ascii="Arial" w:hAnsi="Arial"/>
          <w:spacing w:val="6"/>
        </w:rPr>
        <w:lastRenderedPageBreak/>
        <w:t xml:space="preserve">The Treasurer, in conjunction with the Finance Committee Chair, reviews weekly expense statements/accounts payable submitted for reimbursement. </w:t>
      </w:r>
      <w:r>
        <w:rPr>
          <w:rFonts w:ascii="Arial" w:hAnsi="Arial"/>
          <w:spacing w:val="6"/>
        </w:rPr>
        <w:t>(Done with assistance of Executive Director).</w:t>
      </w:r>
    </w:p>
    <w:p w:rsidR="00CF0EE2" w:rsidRPr="00CF0EE2" w:rsidRDefault="00CF0EE2" w:rsidP="00CF0EE2">
      <w:pPr>
        <w:ind w:left="360"/>
        <w:rPr>
          <w:rFonts w:ascii="Arial" w:hAnsi="Arial"/>
          <w:spacing w:val="6"/>
        </w:rPr>
      </w:pPr>
    </w:p>
    <w:p w:rsidR="00CF0EE2" w:rsidRPr="00CF0EE2" w:rsidRDefault="00CF0EE2" w:rsidP="00CF0EE2">
      <w:pPr>
        <w:numPr>
          <w:ilvl w:val="0"/>
          <w:numId w:val="7"/>
        </w:numPr>
        <w:rPr>
          <w:rFonts w:ascii="Arial" w:hAnsi="Arial"/>
          <w:spacing w:val="6"/>
        </w:rPr>
      </w:pPr>
      <w:r w:rsidRPr="00CF0EE2">
        <w:rPr>
          <w:rFonts w:ascii="Arial" w:hAnsi="Arial"/>
          <w:spacing w:val="6"/>
        </w:rPr>
        <w:t xml:space="preserve">The Treasurer monitors the investment portfolio and gives a report to the Board along with Finance Chair. </w:t>
      </w:r>
      <w:r>
        <w:rPr>
          <w:rFonts w:ascii="Arial" w:hAnsi="Arial"/>
          <w:spacing w:val="6"/>
        </w:rPr>
        <w:t>(Done with assistance of Executive Director).</w:t>
      </w:r>
    </w:p>
    <w:p w:rsidR="001A685D" w:rsidRPr="00D531CD" w:rsidRDefault="001A685D" w:rsidP="001A685D">
      <w:pPr>
        <w:ind w:left="360"/>
        <w:rPr>
          <w:rFonts w:ascii="Arial" w:hAnsi="Arial"/>
          <w:spacing w:val="6"/>
        </w:rPr>
      </w:pPr>
    </w:p>
    <w:p w:rsidR="00F53567" w:rsidRPr="00890986" w:rsidRDefault="00890986" w:rsidP="00F53567">
      <w:pPr>
        <w:rPr>
          <w:rFonts w:ascii="Arial" w:hAnsi="Arial"/>
          <w:spacing w:val="6"/>
        </w:rPr>
      </w:pPr>
      <w:r w:rsidRPr="00890986">
        <w:rPr>
          <w:rFonts w:ascii="Arial" w:hAnsi="Arial"/>
          <w:spacing w:val="6"/>
          <w:u w:val="single"/>
        </w:rPr>
        <w:t>Time commitment:</w:t>
      </w:r>
      <w:r w:rsidRPr="00890986">
        <w:rPr>
          <w:rFonts w:ascii="Arial" w:hAnsi="Arial"/>
          <w:spacing w:val="6"/>
          <w:u w:val="thick"/>
        </w:rPr>
        <w:t xml:space="preserve"> </w:t>
      </w:r>
    </w:p>
    <w:p w:rsidR="00F53567" w:rsidRPr="00D531CD" w:rsidRDefault="00F53567" w:rsidP="00F53567">
      <w:p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</w:rPr>
        <w:t>The Board meets quarterly in the fall, winter, spring and summer. Meetings last 4 to 6 hours.</w:t>
      </w:r>
      <w:r w:rsidR="00CB612D" w:rsidRPr="00D531CD">
        <w:rPr>
          <w:rFonts w:ascii="Arial" w:hAnsi="Arial"/>
          <w:spacing w:val="6"/>
        </w:rPr>
        <w:t xml:space="preserve">  </w:t>
      </w:r>
      <w:r w:rsidRPr="00D531CD">
        <w:rPr>
          <w:rFonts w:ascii="Arial" w:hAnsi="Arial"/>
          <w:spacing w:val="6"/>
        </w:rPr>
        <w:t>The Fall and Spring Board meetings are held in conjunction with the INANA meetings</w:t>
      </w:r>
      <w:r w:rsidR="00CB612D" w:rsidRPr="00D531CD">
        <w:rPr>
          <w:rFonts w:ascii="Arial" w:hAnsi="Arial"/>
          <w:spacing w:val="6"/>
        </w:rPr>
        <w:t xml:space="preserve"> and last 1-2 hours</w:t>
      </w:r>
      <w:r w:rsidRPr="00D531CD">
        <w:rPr>
          <w:rFonts w:ascii="Arial" w:hAnsi="Arial"/>
          <w:spacing w:val="6"/>
        </w:rPr>
        <w:t xml:space="preserve">. </w:t>
      </w:r>
      <w:r w:rsidR="00CB612D" w:rsidRPr="00D531CD">
        <w:rPr>
          <w:rFonts w:ascii="Arial" w:hAnsi="Arial"/>
          <w:spacing w:val="6"/>
        </w:rPr>
        <w:t xml:space="preserve">The Winter and Summer Board meeting are held on a Saturday and last 4 to 6 hours. </w:t>
      </w:r>
    </w:p>
    <w:p w:rsidR="00F53567" w:rsidRPr="00D531CD" w:rsidRDefault="00F53567" w:rsidP="00F53567">
      <w:pPr>
        <w:rPr>
          <w:rFonts w:ascii="Arial" w:hAnsi="Arial"/>
          <w:spacing w:val="6"/>
        </w:rPr>
      </w:pPr>
    </w:p>
    <w:p w:rsidR="00F53567" w:rsidRPr="00D531CD" w:rsidRDefault="00F53567" w:rsidP="00F53567">
      <w:p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</w:rPr>
        <w:t>Eligible to attend AANA Annual Meeting, Mid-Year Assembly, Leadership Academy, and Assembly of School Faculty meetings</w:t>
      </w:r>
    </w:p>
    <w:p w:rsidR="001A685D" w:rsidRPr="00D531CD" w:rsidRDefault="001A685D" w:rsidP="001A685D">
      <w:pPr>
        <w:rPr>
          <w:rFonts w:ascii="Arial" w:hAnsi="Arial"/>
          <w:spacing w:val="6"/>
        </w:rPr>
      </w:pPr>
    </w:p>
    <w:p w:rsidR="0027611E" w:rsidRPr="00D531CD" w:rsidRDefault="0027611E">
      <w:pPr>
        <w:rPr>
          <w:rFonts w:ascii="Arial" w:hAnsi="Arial"/>
        </w:rPr>
      </w:pPr>
    </w:p>
    <w:sectPr w:rsidR="0027611E" w:rsidRPr="00D531CD" w:rsidSect="00276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220"/>
    <w:multiLevelType w:val="hybridMultilevel"/>
    <w:tmpl w:val="E84E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0707"/>
        <w:w w:val="102"/>
        <w:sz w:val="21"/>
        <w:szCs w:val="21"/>
      </w:rPr>
    </w:lvl>
    <w:lvl w:ilvl="1" w:tplc="DB06F0F0">
      <w:start w:val="1"/>
      <w:numFmt w:val="bullet"/>
      <w:lvlText w:val="•"/>
      <w:lvlJc w:val="left"/>
      <w:pPr>
        <w:ind w:left="933" w:hanging="335"/>
      </w:pPr>
      <w:rPr>
        <w:rFonts w:hint="default"/>
      </w:rPr>
    </w:lvl>
    <w:lvl w:ilvl="2" w:tplc="E04075AE">
      <w:start w:val="1"/>
      <w:numFmt w:val="bullet"/>
      <w:lvlText w:val="•"/>
      <w:lvlJc w:val="left"/>
      <w:pPr>
        <w:ind w:left="7615" w:hanging="335"/>
      </w:pPr>
      <w:rPr>
        <w:rFonts w:hint="default"/>
      </w:rPr>
    </w:lvl>
    <w:lvl w:ilvl="3" w:tplc="0D9089FC">
      <w:start w:val="1"/>
      <w:numFmt w:val="bullet"/>
      <w:lvlText w:val="•"/>
      <w:lvlJc w:val="left"/>
      <w:pPr>
        <w:ind w:left="7945" w:hanging="335"/>
      </w:pPr>
      <w:rPr>
        <w:rFonts w:hint="default"/>
      </w:rPr>
    </w:lvl>
    <w:lvl w:ilvl="4" w:tplc="FFA40354">
      <w:start w:val="1"/>
      <w:numFmt w:val="bullet"/>
      <w:lvlText w:val="•"/>
      <w:lvlJc w:val="left"/>
      <w:pPr>
        <w:ind w:left="8275" w:hanging="335"/>
      </w:pPr>
      <w:rPr>
        <w:rFonts w:hint="default"/>
      </w:rPr>
    </w:lvl>
    <w:lvl w:ilvl="5" w:tplc="F09299F0">
      <w:start w:val="1"/>
      <w:numFmt w:val="bullet"/>
      <w:lvlText w:val="•"/>
      <w:lvlJc w:val="left"/>
      <w:pPr>
        <w:ind w:left="8605" w:hanging="335"/>
      </w:pPr>
      <w:rPr>
        <w:rFonts w:hint="default"/>
      </w:rPr>
    </w:lvl>
    <w:lvl w:ilvl="6" w:tplc="12D83B24">
      <w:start w:val="1"/>
      <w:numFmt w:val="bullet"/>
      <w:lvlText w:val="•"/>
      <w:lvlJc w:val="left"/>
      <w:pPr>
        <w:ind w:left="8936" w:hanging="335"/>
      </w:pPr>
      <w:rPr>
        <w:rFonts w:hint="default"/>
      </w:rPr>
    </w:lvl>
    <w:lvl w:ilvl="7" w:tplc="425E6D4C">
      <w:start w:val="1"/>
      <w:numFmt w:val="bullet"/>
      <w:lvlText w:val="•"/>
      <w:lvlJc w:val="left"/>
      <w:pPr>
        <w:ind w:left="9266" w:hanging="335"/>
      </w:pPr>
      <w:rPr>
        <w:rFonts w:hint="default"/>
      </w:rPr>
    </w:lvl>
    <w:lvl w:ilvl="8" w:tplc="62BE8CD8">
      <w:start w:val="1"/>
      <w:numFmt w:val="bullet"/>
      <w:lvlText w:val="•"/>
      <w:lvlJc w:val="left"/>
      <w:pPr>
        <w:ind w:left="9596" w:hanging="335"/>
      </w:pPr>
      <w:rPr>
        <w:rFonts w:hint="default"/>
      </w:rPr>
    </w:lvl>
  </w:abstractNum>
  <w:abstractNum w:abstractNumId="1">
    <w:nsid w:val="07FD249B"/>
    <w:multiLevelType w:val="hybridMultilevel"/>
    <w:tmpl w:val="23F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E363C"/>
    <w:multiLevelType w:val="hybridMultilevel"/>
    <w:tmpl w:val="79BE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745E1"/>
    <w:multiLevelType w:val="hybridMultilevel"/>
    <w:tmpl w:val="2222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61780"/>
    <w:multiLevelType w:val="hybridMultilevel"/>
    <w:tmpl w:val="96BE7446"/>
    <w:lvl w:ilvl="0" w:tplc="0354EC4C">
      <w:start w:val="1"/>
      <w:numFmt w:val="decimal"/>
      <w:lvlText w:val="%1."/>
      <w:lvlJc w:val="left"/>
      <w:pPr>
        <w:ind w:left="476" w:hanging="335"/>
        <w:jc w:val="left"/>
      </w:pPr>
      <w:rPr>
        <w:rFonts w:ascii="Arial" w:eastAsia="Arial" w:hAnsi="Arial" w:hint="default"/>
        <w:color w:val="070707"/>
        <w:w w:val="102"/>
        <w:sz w:val="21"/>
        <w:szCs w:val="21"/>
      </w:rPr>
    </w:lvl>
    <w:lvl w:ilvl="1" w:tplc="DB06F0F0">
      <w:start w:val="1"/>
      <w:numFmt w:val="bullet"/>
      <w:lvlText w:val="•"/>
      <w:lvlJc w:val="left"/>
      <w:pPr>
        <w:ind w:left="933" w:hanging="335"/>
      </w:pPr>
      <w:rPr>
        <w:rFonts w:hint="default"/>
      </w:rPr>
    </w:lvl>
    <w:lvl w:ilvl="2" w:tplc="E04075AE">
      <w:start w:val="1"/>
      <w:numFmt w:val="bullet"/>
      <w:lvlText w:val="•"/>
      <w:lvlJc w:val="left"/>
      <w:pPr>
        <w:ind w:left="7615" w:hanging="335"/>
      </w:pPr>
      <w:rPr>
        <w:rFonts w:hint="default"/>
      </w:rPr>
    </w:lvl>
    <w:lvl w:ilvl="3" w:tplc="0D9089FC">
      <w:start w:val="1"/>
      <w:numFmt w:val="bullet"/>
      <w:lvlText w:val="•"/>
      <w:lvlJc w:val="left"/>
      <w:pPr>
        <w:ind w:left="7945" w:hanging="335"/>
      </w:pPr>
      <w:rPr>
        <w:rFonts w:hint="default"/>
      </w:rPr>
    </w:lvl>
    <w:lvl w:ilvl="4" w:tplc="FFA40354">
      <w:start w:val="1"/>
      <w:numFmt w:val="bullet"/>
      <w:lvlText w:val="•"/>
      <w:lvlJc w:val="left"/>
      <w:pPr>
        <w:ind w:left="8275" w:hanging="335"/>
      </w:pPr>
      <w:rPr>
        <w:rFonts w:hint="default"/>
      </w:rPr>
    </w:lvl>
    <w:lvl w:ilvl="5" w:tplc="F09299F0">
      <w:start w:val="1"/>
      <w:numFmt w:val="bullet"/>
      <w:lvlText w:val="•"/>
      <w:lvlJc w:val="left"/>
      <w:pPr>
        <w:ind w:left="8605" w:hanging="335"/>
      </w:pPr>
      <w:rPr>
        <w:rFonts w:hint="default"/>
      </w:rPr>
    </w:lvl>
    <w:lvl w:ilvl="6" w:tplc="12D83B24">
      <w:start w:val="1"/>
      <w:numFmt w:val="bullet"/>
      <w:lvlText w:val="•"/>
      <w:lvlJc w:val="left"/>
      <w:pPr>
        <w:ind w:left="8936" w:hanging="335"/>
      </w:pPr>
      <w:rPr>
        <w:rFonts w:hint="default"/>
      </w:rPr>
    </w:lvl>
    <w:lvl w:ilvl="7" w:tplc="425E6D4C">
      <w:start w:val="1"/>
      <w:numFmt w:val="bullet"/>
      <w:lvlText w:val="•"/>
      <w:lvlJc w:val="left"/>
      <w:pPr>
        <w:ind w:left="9266" w:hanging="335"/>
      </w:pPr>
      <w:rPr>
        <w:rFonts w:hint="default"/>
      </w:rPr>
    </w:lvl>
    <w:lvl w:ilvl="8" w:tplc="62BE8CD8">
      <w:start w:val="1"/>
      <w:numFmt w:val="bullet"/>
      <w:lvlText w:val="•"/>
      <w:lvlJc w:val="left"/>
      <w:pPr>
        <w:ind w:left="9596" w:hanging="335"/>
      </w:pPr>
      <w:rPr>
        <w:rFonts w:hint="default"/>
      </w:rPr>
    </w:lvl>
  </w:abstractNum>
  <w:abstractNum w:abstractNumId="5">
    <w:nsid w:val="712C6B9E"/>
    <w:multiLevelType w:val="hybridMultilevel"/>
    <w:tmpl w:val="CAB03CFA"/>
    <w:lvl w:ilvl="0" w:tplc="D2688298">
      <w:start w:val="14"/>
      <w:numFmt w:val="decimal"/>
      <w:lvlText w:val="%1."/>
      <w:lvlJc w:val="left"/>
      <w:pPr>
        <w:ind w:left="1265" w:hanging="342"/>
        <w:jc w:val="left"/>
      </w:pPr>
      <w:rPr>
        <w:rFonts w:ascii="Arial" w:eastAsia="Arial" w:hAnsi="Arial" w:hint="default"/>
        <w:color w:val="0A0A0A"/>
        <w:w w:val="103"/>
        <w:sz w:val="21"/>
        <w:szCs w:val="21"/>
      </w:rPr>
    </w:lvl>
    <w:lvl w:ilvl="1" w:tplc="9698C7A0">
      <w:start w:val="1"/>
      <w:numFmt w:val="bullet"/>
      <w:lvlText w:val="•"/>
      <w:lvlJc w:val="left"/>
      <w:pPr>
        <w:ind w:left="2158" w:hanging="342"/>
      </w:pPr>
      <w:rPr>
        <w:rFonts w:hint="default"/>
      </w:rPr>
    </w:lvl>
    <w:lvl w:ilvl="2" w:tplc="0220D15A">
      <w:start w:val="1"/>
      <w:numFmt w:val="bullet"/>
      <w:lvlText w:val="•"/>
      <w:lvlJc w:val="left"/>
      <w:pPr>
        <w:ind w:left="3051" w:hanging="342"/>
      </w:pPr>
      <w:rPr>
        <w:rFonts w:hint="default"/>
      </w:rPr>
    </w:lvl>
    <w:lvl w:ilvl="3" w:tplc="121E7778">
      <w:start w:val="1"/>
      <w:numFmt w:val="bullet"/>
      <w:lvlText w:val="•"/>
      <w:lvlJc w:val="left"/>
      <w:pPr>
        <w:ind w:left="3944" w:hanging="342"/>
      </w:pPr>
      <w:rPr>
        <w:rFonts w:hint="default"/>
      </w:rPr>
    </w:lvl>
    <w:lvl w:ilvl="4" w:tplc="A7FCD746">
      <w:start w:val="1"/>
      <w:numFmt w:val="bullet"/>
      <w:lvlText w:val="•"/>
      <w:lvlJc w:val="left"/>
      <w:pPr>
        <w:ind w:left="4837" w:hanging="342"/>
      </w:pPr>
      <w:rPr>
        <w:rFonts w:hint="default"/>
      </w:rPr>
    </w:lvl>
    <w:lvl w:ilvl="5" w:tplc="133C2D84">
      <w:start w:val="1"/>
      <w:numFmt w:val="bullet"/>
      <w:lvlText w:val="•"/>
      <w:lvlJc w:val="left"/>
      <w:pPr>
        <w:ind w:left="5731" w:hanging="342"/>
      </w:pPr>
      <w:rPr>
        <w:rFonts w:hint="default"/>
      </w:rPr>
    </w:lvl>
    <w:lvl w:ilvl="6" w:tplc="8098C0F2">
      <w:start w:val="1"/>
      <w:numFmt w:val="bullet"/>
      <w:lvlText w:val="•"/>
      <w:lvlJc w:val="left"/>
      <w:pPr>
        <w:ind w:left="6624" w:hanging="342"/>
      </w:pPr>
      <w:rPr>
        <w:rFonts w:hint="default"/>
      </w:rPr>
    </w:lvl>
    <w:lvl w:ilvl="7" w:tplc="7B2E1146">
      <w:start w:val="1"/>
      <w:numFmt w:val="bullet"/>
      <w:lvlText w:val="•"/>
      <w:lvlJc w:val="left"/>
      <w:pPr>
        <w:ind w:left="7517" w:hanging="342"/>
      </w:pPr>
      <w:rPr>
        <w:rFonts w:hint="default"/>
      </w:rPr>
    </w:lvl>
    <w:lvl w:ilvl="8" w:tplc="E87453BA">
      <w:start w:val="1"/>
      <w:numFmt w:val="bullet"/>
      <w:lvlText w:val="•"/>
      <w:lvlJc w:val="left"/>
      <w:pPr>
        <w:ind w:left="8410" w:hanging="342"/>
      </w:pPr>
      <w:rPr>
        <w:rFonts w:hint="default"/>
      </w:rPr>
    </w:lvl>
  </w:abstractNum>
  <w:abstractNum w:abstractNumId="6">
    <w:nsid w:val="752E2517"/>
    <w:multiLevelType w:val="hybridMultilevel"/>
    <w:tmpl w:val="3990B830"/>
    <w:lvl w:ilvl="0" w:tplc="78C6BE7C">
      <w:start w:val="1"/>
      <w:numFmt w:val="decimal"/>
      <w:lvlText w:val="%1."/>
      <w:lvlJc w:val="left"/>
      <w:pPr>
        <w:ind w:left="487" w:hanging="339"/>
        <w:jc w:val="left"/>
      </w:pPr>
      <w:rPr>
        <w:rFonts w:ascii="Arial" w:eastAsia="Arial" w:hAnsi="Arial" w:hint="default"/>
        <w:color w:val="080808"/>
        <w:w w:val="102"/>
        <w:sz w:val="21"/>
        <w:szCs w:val="21"/>
      </w:rPr>
    </w:lvl>
    <w:lvl w:ilvl="1" w:tplc="1896B23A">
      <w:start w:val="1"/>
      <w:numFmt w:val="bullet"/>
      <w:lvlText w:val="•"/>
      <w:lvlJc w:val="left"/>
      <w:pPr>
        <w:ind w:left="7615" w:hanging="339"/>
      </w:pPr>
      <w:rPr>
        <w:rFonts w:hint="default"/>
      </w:rPr>
    </w:lvl>
    <w:lvl w:ilvl="2" w:tplc="C7443936">
      <w:start w:val="1"/>
      <w:numFmt w:val="bullet"/>
      <w:lvlText w:val="•"/>
      <w:lvlJc w:val="left"/>
      <w:pPr>
        <w:ind w:left="7910" w:hanging="339"/>
      </w:pPr>
      <w:rPr>
        <w:rFonts w:hint="default"/>
      </w:rPr>
    </w:lvl>
    <w:lvl w:ilvl="3" w:tplc="3E30365C">
      <w:start w:val="1"/>
      <w:numFmt w:val="bullet"/>
      <w:lvlText w:val="•"/>
      <w:lvlJc w:val="left"/>
      <w:pPr>
        <w:ind w:left="8206" w:hanging="339"/>
      </w:pPr>
      <w:rPr>
        <w:rFonts w:hint="default"/>
      </w:rPr>
    </w:lvl>
    <w:lvl w:ilvl="4" w:tplc="BFEA0714">
      <w:start w:val="1"/>
      <w:numFmt w:val="bullet"/>
      <w:lvlText w:val="•"/>
      <w:lvlJc w:val="left"/>
      <w:pPr>
        <w:ind w:left="8502" w:hanging="339"/>
      </w:pPr>
      <w:rPr>
        <w:rFonts w:hint="default"/>
      </w:rPr>
    </w:lvl>
    <w:lvl w:ilvl="5" w:tplc="CEF2A1C2">
      <w:start w:val="1"/>
      <w:numFmt w:val="bullet"/>
      <w:lvlText w:val="•"/>
      <w:lvlJc w:val="left"/>
      <w:pPr>
        <w:ind w:left="8798" w:hanging="339"/>
      </w:pPr>
      <w:rPr>
        <w:rFonts w:hint="default"/>
      </w:rPr>
    </w:lvl>
    <w:lvl w:ilvl="6" w:tplc="2A964904">
      <w:start w:val="1"/>
      <w:numFmt w:val="bullet"/>
      <w:lvlText w:val="•"/>
      <w:lvlJc w:val="left"/>
      <w:pPr>
        <w:ind w:left="9094" w:hanging="339"/>
      </w:pPr>
      <w:rPr>
        <w:rFonts w:hint="default"/>
      </w:rPr>
    </w:lvl>
    <w:lvl w:ilvl="7" w:tplc="B6625652">
      <w:start w:val="1"/>
      <w:numFmt w:val="bullet"/>
      <w:lvlText w:val="•"/>
      <w:lvlJc w:val="left"/>
      <w:pPr>
        <w:ind w:left="9389" w:hanging="339"/>
      </w:pPr>
      <w:rPr>
        <w:rFonts w:hint="default"/>
      </w:rPr>
    </w:lvl>
    <w:lvl w:ilvl="8" w:tplc="EB3871B4">
      <w:start w:val="1"/>
      <w:numFmt w:val="bullet"/>
      <w:lvlText w:val="•"/>
      <w:lvlJc w:val="left"/>
      <w:pPr>
        <w:ind w:left="9685" w:hanging="339"/>
      </w:pPr>
      <w:rPr>
        <w:rFonts w:hint="default"/>
      </w:rPr>
    </w:lvl>
  </w:abstractNum>
  <w:abstractNum w:abstractNumId="7">
    <w:nsid w:val="7ACC334D"/>
    <w:multiLevelType w:val="hybridMultilevel"/>
    <w:tmpl w:val="C0A626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27611E"/>
    <w:rsid w:val="000A0583"/>
    <w:rsid w:val="00143FBD"/>
    <w:rsid w:val="001A685D"/>
    <w:rsid w:val="0027611E"/>
    <w:rsid w:val="003E25A3"/>
    <w:rsid w:val="004E326A"/>
    <w:rsid w:val="00616D5B"/>
    <w:rsid w:val="0072536B"/>
    <w:rsid w:val="00890986"/>
    <w:rsid w:val="00893004"/>
    <w:rsid w:val="0091272B"/>
    <w:rsid w:val="0092736F"/>
    <w:rsid w:val="009F3C89"/>
    <w:rsid w:val="00A535F2"/>
    <w:rsid w:val="00B90E2A"/>
    <w:rsid w:val="00CB612D"/>
    <w:rsid w:val="00CD3B21"/>
    <w:rsid w:val="00CF0EE2"/>
    <w:rsid w:val="00D531CD"/>
    <w:rsid w:val="00DB32C8"/>
    <w:rsid w:val="00E05BA4"/>
    <w:rsid w:val="00E60B68"/>
    <w:rsid w:val="00F53567"/>
    <w:rsid w:val="00F7533B"/>
    <w:rsid w:val="00FD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85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A68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685D"/>
  </w:style>
  <w:style w:type="paragraph" w:customStyle="1" w:styleId="BodyA">
    <w:name w:val="Body A"/>
    <w:rsid w:val="00D531CD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85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A68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685D"/>
  </w:style>
  <w:style w:type="paragraph" w:customStyle="1" w:styleId="BodyA">
    <w:name w:val="Body A"/>
    <w:rsid w:val="00D531CD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Stelflug</dc:creator>
  <cp:lastModifiedBy>Paula</cp:lastModifiedBy>
  <cp:revision>2</cp:revision>
  <dcterms:created xsi:type="dcterms:W3CDTF">2014-07-18T13:40:00Z</dcterms:created>
  <dcterms:modified xsi:type="dcterms:W3CDTF">2014-07-18T13:40:00Z</dcterms:modified>
</cp:coreProperties>
</file>